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ED9E" w14:textId="6AE8718B" w:rsidR="006A7647" w:rsidRPr="007D3519" w:rsidRDefault="007D3519" w:rsidP="006A7647">
      <w:pPr>
        <w:jc w:val="both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Second</w:t>
      </w:r>
      <w:r w:rsidR="006A7647" w:rsidRPr="007D3519">
        <w:rPr>
          <w:b/>
          <w:bCs/>
          <w:sz w:val="28"/>
          <w:lang w:val="en-GB"/>
        </w:rPr>
        <w:t xml:space="preserve"> decision for the project from the Norwegian Funds</w:t>
      </w:r>
    </w:p>
    <w:p w14:paraId="7BDE62F5" w14:textId="34104DA7" w:rsidR="007C33CB" w:rsidRPr="005C66FA" w:rsidRDefault="007C33CB" w:rsidP="007C33CB">
      <w:pPr>
        <w:jc w:val="both"/>
        <w:rPr>
          <w:b/>
          <w:bCs/>
          <w:lang w:val="en-GB"/>
        </w:rPr>
      </w:pPr>
      <w:r w:rsidRPr="005C66FA">
        <w:rPr>
          <w:b/>
          <w:bCs/>
          <w:lang w:val="en-GB"/>
        </w:rPr>
        <w:t xml:space="preserve">On </w:t>
      </w:r>
      <w:r w:rsidR="007D3519">
        <w:rPr>
          <w:b/>
          <w:bCs/>
          <w:lang w:val="en-GB"/>
        </w:rPr>
        <w:t>July</w:t>
      </w:r>
      <w:r w:rsidRPr="005C66FA">
        <w:rPr>
          <w:b/>
          <w:bCs/>
          <w:lang w:val="en-GB"/>
        </w:rPr>
        <w:t xml:space="preserve"> 2</w:t>
      </w:r>
      <w:r w:rsidR="007D3519">
        <w:rPr>
          <w:b/>
          <w:bCs/>
          <w:lang w:val="en-GB"/>
        </w:rPr>
        <w:t>3</w:t>
      </w:r>
      <w:r w:rsidRPr="005C66FA">
        <w:rPr>
          <w:b/>
          <w:bCs/>
          <w:lang w:val="en-GB"/>
        </w:rPr>
        <w:t>, 2020, the Programme Operator of Programme Health under the Norwegian Financial Mechanism for 2014-2021</w:t>
      </w:r>
      <w:r w:rsidR="00904096" w:rsidRPr="005C66FA">
        <w:rPr>
          <w:b/>
          <w:bCs/>
          <w:lang w:val="en-GB"/>
        </w:rPr>
        <w:t xml:space="preserve"> (Norway Grants 2014-2021)</w:t>
      </w:r>
      <w:r w:rsidRPr="005C66FA">
        <w:rPr>
          <w:b/>
          <w:bCs/>
          <w:lang w:val="en-GB"/>
        </w:rPr>
        <w:t xml:space="preserve"> has issued Decision No. </w:t>
      </w:r>
      <w:r w:rsidR="007D3519">
        <w:rPr>
          <w:b/>
          <w:bCs/>
          <w:lang w:val="en-GB"/>
        </w:rPr>
        <w:t>2</w:t>
      </w:r>
      <w:r w:rsidRPr="005C66FA">
        <w:rPr>
          <w:b/>
          <w:bCs/>
          <w:lang w:val="en-GB"/>
        </w:rPr>
        <w:t>/2020 on granting the financing for the Predefined Project: "</w:t>
      </w:r>
      <w:r w:rsidR="007D3519" w:rsidRPr="007D3519">
        <w:rPr>
          <w:b/>
          <w:bCs/>
          <w:lang w:val="en-GB"/>
        </w:rPr>
        <w:t>Healthy lifestyle of children and youth</w:t>
      </w:r>
      <w:r w:rsidRPr="005C66FA">
        <w:rPr>
          <w:b/>
          <w:bCs/>
          <w:lang w:val="en-GB"/>
        </w:rPr>
        <w:t xml:space="preserve">". </w:t>
      </w:r>
    </w:p>
    <w:p w14:paraId="702689E1" w14:textId="53AFA630" w:rsidR="007D3519" w:rsidRDefault="007C33CB" w:rsidP="007C33CB">
      <w:pPr>
        <w:jc w:val="both"/>
        <w:rPr>
          <w:u w:val="single"/>
          <w:lang w:val="en-GB"/>
        </w:rPr>
      </w:pPr>
      <w:r w:rsidRPr="007C33CB">
        <w:rPr>
          <w:lang w:val="en-GB"/>
        </w:rPr>
        <w:t xml:space="preserve">The beneficiary of the project </w:t>
      </w:r>
      <w:r w:rsidR="00904096">
        <w:rPr>
          <w:lang w:val="en-GB"/>
        </w:rPr>
        <w:t>is</w:t>
      </w:r>
      <w:r w:rsidRPr="007C33CB">
        <w:rPr>
          <w:lang w:val="en-GB"/>
        </w:rPr>
        <w:t xml:space="preserve"> </w:t>
      </w:r>
      <w:r w:rsidRPr="007D3519">
        <w:rPr>
          <w:lang w:val="en-GB"/>
        </w:rPr>
        <w:t xml:space="preserve">the </w:t>
      </w:r>
      <w:r w:rsidRPr="007D3519">
        <w:rPr>
          <w:u w:val="single"/>
          <w:lang w:val="en-GB"/>
        </w:rPr>
        <w:t xml:space="preserve">Department of </w:t>
      </w:r>
      <w:r w:rsidR="007D3519" w:rsidRPr="007D3519">
        <w:rPr>
          <w:u w:val="single"/>
          <w:lang w:val="en-GB"/>
        </w:rPr>
        <w:t>Investment Evaluation</w:t>
      </w:r>
      <w:r w:rsidR="007D3519">
        <w:rPr>
          <w:u w:val="single"/>
          <w:lang w:val="en-GB"/>
        </w:rPr>
        <w:t xml:space="preserve"> </w:t>
      </w:r>
      <w:r w:rsidRPr="007C33CB">
        <w:rPr>
          <w:u w:val="single"/>
          <w:lang w:val="en-GB"/>
        </w:rPr>
        <w:t>of the Ministry of Health</w:t>
      </w:r>
      <w:r w:rsidRPr="007C33CB">
        <w:rPr>
          <w:lang w:val="en-GB"/>
        </w:rPr>
        <w:t xml:space="preserve">, </w:t>
      </w:r>
      <w:r w:rsidR="00904096" w:rsidRPr="00904096">
        <w:rPr>
          <w:lang w:val="en-GB"/>
        </w:rPr>
        <w:t>while on the Norwegian side the implementation of tasks was entrusted to</w:t>
      </w:r>
      <w:r w:rsidR="00904096">
        <w:rPr>
          <w:lang w:val="en-GB"/>
        </w:rPr>
        <w:t xml:space="preserve"> </w:t>
      </w:r>
      <w:r w:rsidR="007D3519" w:rsidRPr="007D3519">
        <w:rPr>
          <w:u w:val="single"/>
          <w:lang w:val="en-GB"/>
        </w:rPr>
        <w:t xml:space="preserve">Health Care Centre </w:t>
      </w:r>
      <w:r w:rsidR="007D3519">
        <w:rPr>
          <w:u w:val="single"/>
          <w:lang w:val="en-GB"/>
        </w:rPr>
        <w:t>i</w:t>
      </w:r>
      <w:r w:rsidR="007D3519" w:rsidRPr="007D3519">
        <w:rPr>
          <w:u w:val="single"/>
          <w:lang w:val="en-GB"/>
        </w:rPr>
        <w:t xml:space="preserve">n </w:t>
      </w:r>
      <w:proofErr w:type="spellStart"/>
      <w:r w:rsidR="007D3519" w:rsidRPr="007D3519">
        <w:rPr>
          <w:u w:val="single"/>
          <w:lang w:val="en-GB"/>
        </w:rPr>
        <w:t>Verdal</w:t>
      </w:r>
      <w:proofErr w:type="spellEnd"/>
      <w:r w:rsidR="007D3519" w:rsidRPr="007D3519">
        <w:rPr>
          <w:u w:val="single"/>
          <w:lang w:val="en-GB"/>
        </w:rPr>
        <w:t xml:space="preserve"> Mun</w:t>
      </w:r>
      <w:r w:rsidR="007D3519">
        <w:rPr>
          <w:u w:val="single"/>
          <w:lang w:val="en-GB"/>
        </w:rPr>
        <w:t>i</w:t>
      </w:r>
      <w:r w:rsidR="007D3519" w:rsidRPr="007D3519">
        <w:rPr>
          <w:u w:val="single"/>
          <w:lang w:val="en-GB"/>
        </w:rPr>
        <w:t>cipality</w:t>
      </w:r>
      <w:r w:rsidR="007D3519">
        <w:rPr>
          <w:u w:val="single"/>
          <w:lang w:val="en-GB"/>
        </w:rPr>
        <w:t xml:space="preserve"> and to </w:t>
      </w:r>
      <w:r w:rsidR="007D3519" w:rsidRPr="007D3519">
        <w:rPr>
          <w:u w:val="single"/>
          <w:lang w:val="en-GB"/>
        </w:rPr>
        <w:t>Norwegian Cancer Society</w:t>
      </w:r>
      <w:r w:rsidR="007D3519">
        <w:rPr>
          <w:u w:val="single"/>
          <w:lang w:val="en-GB"/>
        </w:rPr>
        <w:t xml:space="preserve"> in Oslo.</w:t>
      </w:r>
    </w:p>
    <w:p w14:paraId="53B64EBC" w14:textId="3BAE96B0" w:rsidR="007C33CB" w:rsidRDefault="00904096" w:rsidP="007C33CB">
      <w:pPr>
        <w:jc w:val="both"/>
        <w:rPr>
          <w:lang w:val="en-GB"/>
        </w:rPr>
      </w:pPr>
      <w:r w:rsidRPr="00904096">
        <w:rPr>
          <w:lang w:val="en-GB"/>
        </w:rPr>
        <w:t xml:space="preserve">The total budget of the project is </w:t>
      </w:r>
      <w:r w:rsidRPr="00E5725C">
        <w:rPr>
          <w:b/>
          <w:bCs/>
          <w:lang w:val="en-GB"/>
        </w:rPr>
        <w:t xml:space="preserve">PLN </w:t>
      </w:r>
      <w:r w:rsidR="00E5725C" w:rsidRPr="00E5725C">
        <w:rPr>
          <w:b/>
          <w:bCs/>
          <w:lang w:val="en-GB"/>
        </w:rPr>
        <w:t>21,551,500</w:t>
      </w:r>
      <w:r w:rsidRPr="00E5725C">
        <w:rPr>
          <w:b/>
          <w:bCs/>
          <w:lang w:val="en-GB"/>
        </w:rPr>
        <w:t>.00</w:t>
      </w:r>
      <w:r w:rsidRPr="00E5725C">
        <w:rPr>
          <w:lang w:val="en-GB"/>
        </w:rPr>
        <w:t xml:space="preserve">, of which PLN </w:t>
      </w:r>
      <w:r w:rsidR="00E5725C" w:rsidRPr="00E5725C">
        <w:rPr>
          <w:lang w:val="en-GB"/>
        </w:rPr>
        <w:t>18,318,775</w:t>
      </w:r>
      <w:r w:rsidRPr="00E5725C">
        <w:rPr>
          <w:lang w:val="en-GB"/>
        </w:rPr>
        <w:t>.00 will be covered by</w:t>
      </w:r>
      <w:r w:rsidR="005C66FA" w:rsidRPr="00E5725C">
        <w:rPr>
          <w:lang w:val="en-GB"/>
        </w:rPr>
        <w:t> </w:t>
      </w:r>
      <w:r w:rsidRPr="00E5725C">
        <w:rPr>
          <w:lang w:val="en-GB"/>
        </w:rPr>
        <w:t>Norway Grants (85%), and the remaining PLN 3,</w:t>
      </w:r>
      <w:r w:rsidR="00E5725C" w:rsidRPr="00E5725C">
        <w:rPr>
          <w:lang w:val="en-GB"/>
        </w:rPr>
        <w:t>232,725</w:t>
      </w:r>
      <w:r w:rsidRPr="00E5725C">
        <w:rPr>
          <w:lang w:val="en-GB"/>
        </w:rPr>
        <w:t>.00 (15%) will have</w:t>
      </w:r>
      <w:r w:rsidRPr="00904096">
        <w:rPr>
          <w:lang w:val="en-GB"/>
        </w:rPr>
        <w:t xml:space="preserve"> the form of co-financing provided by </w:t>
      </w:r>
      <w:r>
        <w:rPr>
          <w:lang w:val="en-GB"/>
        </w:rPr>
        <w:t xml:space="preserve">Programme </w:t>
      </w:r>
      <w:r w:rsidRPr="00904096">
        <w:rPr>
          <w:lang w:val="en-GB"/>
        </w:rPr>
        <w:t>Operator.</w:t>
      </w:r>
    </w:p>
    <w:p w14:paraId="1CE8A700" w14:textId="2BC7B721" w:rsidR="007C33CB" w:rsidRDefault="00904096" w:rsidP="007C33CB">
      <w:pPr>
        <w:jc w:val="both"/>
        <w:rPr>
          <w:lang w:val="en-GB"/>
        </w:rPr>
      </w:pPr>
      <w:r w:rsidRPr="00904096">
        <w:rPr>
          <w:lang w:val="en-GB"/>
        </w:rPr>
        <w:t xml:space="preserve">The implementation of the </w:t>
      </w:r>
      <w:r>
        <w:rPr>
          <w:lang w:val="en-GB"/>
        </w:rPr>
        <w:t>p</w:t>
      </w:r>
      <w:r w:rsidRPr="00904096">
        <w:rPr>
          <w:lang w:val="en-GB"/>
        </w:rPr>
        <w:t xml:space="preserve">roject </w:t>
      </w:r>
      <w:r>
        <w:rPr>
          <w:lang w:val="en-GB"/>
        </w:rPr>
        <w:t xml:space="preserve">started </w:t>
      </w:r>
      <w:r w:rsidR="005C66FA">
        <w:rPr>
          <w:lang w:val="en-GB"/>
        </w:rPr>
        <w:t>on</w:t>
      </w:r>
      <w:r w:rsidRPr="00904096">
        <w:rPr>
          <w:lang w:val="en-GB"/>
        </w:rPr>
        <w:t xml:space="preserve"> </w:t>
      </w:r>
      <w:r w:rsidR="007D3519">
        <w:rPr>
          <w:u w:val="single"/>
          <w:lang w:val="en-GB"/>
        </w:rPr>
        <w:t>February</w:t>
      </w:r>
      <w:r w:rsidRPr="005C66FA">
        <w:rPr>
          <w:u w:val="single"/>
          <w:lang w:val="en-GB"/>
        </w:rPr>
        <w:t xml:space="preserve"> </w:t>
      </w:r>
      <w:r w:rsidR="007D3519">
        <w:rPr>
          <w:u w:val="single"/>
          <w:lang w:val="en-GB"/>
        </w:rPr>
        <w:t>4</w:t>
      </w:r>
      <w:r w:rsidRPr="005C66FA">
        <w:rPr>
          <w:u w:val="single"/>
          <w:lang w:val="en-GB"/>
        </w:rPr>
        <w:t>, 2020 and will</w:t>
      </w:r>
      <w:r w:rsidR="005C66FA" w:rsidRPr="005C66FA">
        <w:rPr>
          <w:u w:val="single"/>
          <w:lang w:val="en-GB"/>
        </w:rPr>
        <w:t xml:space="preserve"> continue t</w:t>
      </w:r>
      <w:r w:rsidR="005C66FA">
        <w:rPr>
          <w:u w:val="single"/>
          <w:lang w:val="en-GB"/>
        </w:rPr>
        <w:t>ill</w:t>
      </w:r>
      <w:r w:rsidRPr="005C66FA">
        <w:rPr>
          <w:u w:val="single"/>
          <w:lang w:val="en-GB"/>
        </w:rPr>
        <w:t xml:space="preserve"> April 30, 2024</w:t>
      </w:r>
      <w:r w:rsidRPr="00904096">
        <w:rPr>
          <w:lang w:val="en-GB"/>
        </w:rPr>
        <w:t>.</w:t>
      </w:r>
    </w:p>
    <w:p w14:paraId="001ECFA3" w14:textId="3C2D22DC" w:rsidR="00E5725C" w:rsidRDefault="00E5725C" w:rsidP="007C33CB">
      <w:pPr>
        <w:jc w:val="both"/>
        <w:rPr>
          <w:highlight w:val="yellow"/>
          <w:lang w:val="en-GB"/>
        </w:rPr>
      </w:pPr>
      <w:r w:rsidRPr="00E5725C">
        <w:rPr>
          <w:lang w:val="en-GB"/>
        </w:rPr>
        <w:t xml:space="preserve">The </w:t>
      </w:r>
      <w:r>
        <w:rPr>
          <w:lang w:val="en-GB"/>
        </w:rPr>
        <w:t xml:space="preserve">overall goal </w:t>
      </w:r>
      <w:r w:rsidRPr="00E5725C">
        <w:rPr>
          <w:lang w:val="en-GB"/>
        </w:rPr>
        <w:t>of the project is to spread a healthy lifestyle among children and adolescents. The</w:t>
      </w:r>
      <w:r w:rsidR="00F276A0">
        <w:rPr>
          <w:lang w:val="en-GB"/>
        </w:rPr>
        <w:t> </w:t>
      </w:r>
      <w:r w:rsidRPr="00E5725C">
        <w:rPr>
          <w:lang w:val="en-GB"/>
        </w:rPr>
        <w:t>project will contribute to a sustainable increase in awareness of a healthy lifestyle, changing habits and supporting children and adolescents with mental health problems in Poland through a wide range of activities in the following areas:</w:t>
      </w:r>
    </w:p>
    <w:p w14:paraId="5C183622" w14:textId="073BA000" w:rsidR="00E5725C" w:rsidRPr="00F276A0" w:rsidRDefault="00E5725C" w:rsidP="00F276A0">
      <w:pPr>
        <w:pStyle w:val="Akapitzlist"/>
        <w:numPr>
          <w:ilvl w:val="0"/>
          <w:numId w:val="1"/>
        </w:numPr>
        <w:jc w:val="both"/>
        <w:rPr>
          <w:b/>
          <w:bCs/>
        </w:rPr>
      </w:pPr>
      <w:proofErr w:type="spellStart"/>
      <w:r w:rsidRPr="00F276A0">
        <w:rPr>
          <w:b/>
          <w:bCs/>
        </w:rPr>
        <w:t>Healthy</w:t>
      </w:r>
      <w:proofErr w:type="spellEnd"/>
      <w:r w:rsidRPr="00F276A0">
        <w:rPr>
          <w:b/>
          <w:bCs/>
        </w:rPr>
        <w:t xml:space="preserve"> </w:t>
      </w:r>
      <w:proofErr w:type="spellStart"/>
      <w:r w:rsidRPr="00F276A0">
        <w:rPr>
          <w:b/>
          <w:bCs/>
        </w:rPr>
        <w:t>nutrition</w:t>
      </w:r>
      <w:proofErr w:type="spellEnd"/>
      <w:r w:rsidRPr="00F276A0">
        <w:rPr>
          <w:b/>
          <w:bCs/>
        </w:rPr>
        <w:t xml:space="preserve"> and </w:t>
      </w:r>
      <w:proofErr w:type="spellStart"/>
      <w:r w:rsidRPr="00F276A0">
        <w:rPr>
          <w:b/>
          <w:bCs/>
        </w:rPr>
        <w:t>physical</w:t>
      </w:r>
      <w:proofErr w:type="spellEnd"/>
      <w:r w:rsidRPr="00F276A0">
        <w:rPr>
          <w:b/>
          <w:bCs/>
        </w:rPr>
        <w:t xml:space="preserve"> </w:t>
      </w:r>
      <w:proofErr w:type="spellStart"/>
      <w:r w:rsidRPr="00F276A0">
        <w:rPr>
          <w:b/>
          <w:bCs/>
        </w:rPr>
        <w:t>activity</w:t>
      </w:r>
      <w:proofErr w:type="spellEnd"/>
    </w:p>
    <w:p w14:paraId="1575D56D" w14:textId="30820D3B" w:rsidR="00E5725C" w:rsidRPr="00E5725C" w:rsidRDefault="00E5725C" w:rsidP="007D3519">
      <w:pPr>
        <w:jc w:val="both"/>
        <w:rPr>
          <w:lang w:val="en-GB"/>
        </w:rPr>
      </w:pPr>
      <w:r w:rsidRPr="00E5725C">
        <w:rPr>
          <w:lang w:val="en-GB"/>
        </w:rPr>
        <w:t>Activities in this component will consist</w:t>
      </w:r>
      <w:r>
        <w:rPr>
          <w:lang w:val="en-GB"/>
        </w:rPr>
        <w:t xml:space="preserve"> of</w:t>
      </w:r>
      <w:r w:rsidRPr="00E5725C">
        <w:rPr>
          <w:lang w:val="en-GB"/>
        </w:rPr>
        <w:t xml:space="preserve"> developing and implementing a training program in the field of shaping pro-health habits in kindergartens and nurseries. </w:t>
      </w:r>
      <w:proofErr w:type="spellStart"/>
      <w:r w:rsidRPr="00E5725C">
        <w:t>Promotional</w:t>
      </w:r>
      <w:proofErr w:type="spellEnd"/>
      <w:r w:rsidRPr="00E5725C">
        <w:t xml:space="preserve"> and </w:t>
      </w:r>
      <w:proofErr w:type="spellStart"/>
      <w:r w:rsidRPr="00E5725C">
        <w:t>educational</w:t>
      </w:r>
      <w:proofErr w:type="spellEnd"/>
      <w:r w:rsidRPr="00E5725C">
        <w:t xml:space="preserve"> materials on a healthy lifestyle will be created. </w:t>
      </w:r>
      <w:r w:rsidRPr="00E5725C">
        <w:rPr>
          <w:lang w:val="en-GB"/>
        </w:rPr>
        <w:t xml:space="preserve">There will also be trainings </w:t>
      </w:r>
      <w:r w:rsidRPr="00E5725C">
        <w:rPr>
          <w:lang w:val="en-GB"/>
        </w:rPr>
        <w:t>f</w:t>
      </w:r>
      <w:r>
        <w:rPr>
          <w:lang w:val="en-GB"/>
        </w:rPr>
        <w:t xml:space="preserve">or </w:t>
      </w:r>
      <w:r w:rsidRPr="00E5725C">
        <w:rPr>
          <w:lang w:val="en-GB"/>
        </w:rPr>
        <w:t>guardians (parents, guardians in nurseries and kindergartens, sports coaches). The purchase of small equipment is planned for the</w:t>
      </w:r>
      <w:r w:rsidR="00F276A0">
        <w:rPr>
          <w:lang w:val="en-GB"/>
        </w:rPr>
        <w:t> </w:t>
      </w:r>
      <w:r w:rsidRPr="00E5725C">
        <w:rPr>
          <w:lang w:val="en-GB"/>
        </w:rPr>
        <w:t>implementation of th</w:t>
      </w:r>
      <w:r w:rsidRPr="00E5725C">
        <w:rPr>
          <w:lang w:val="en-GB"/>
        </w:rPr>
        <w:t>i</w:t>
      </w:r>
      <w:r>
        <w:rPr>
          <w:lang w:val="en-GB"/>
        </w:rPr>
        <w:t>s</w:t>
      </w:r>
      <w:r w:rsidRPr="00E5725C">
        <w:rPr>
          <w:lang w:val="en-GB"/>
        </w:rPr>
        <w:t xml:space="preserve"> component.</w:t>
      </w:r>
    </w:p>
    <w:p w14:paraId="74C30C79" w14:textId="4ACE71DE" w:rsidR="00E5725C" w:rsidRPr="00F276A0" w:rsidRDefault="00E5725C" w:rsidP="00F276A0">
      <w:pPr>
        <w:pStyle w:val="Akapitzlist"/>
        <w:numPr>
          <w:ilvl w:val="0"/>
          <w:numId w:val="1"/>
        </w:numPr>
        <w:jc w:val="both"/>
        <w:rPr>
          <w:b/>
          <w:bCs/>
        </w:rPr>
      </w:pPr>
      <w:proofErr w:type="spellStart"/>
      <w:r w:rsidRPr="00F276A0">
        <w:rPr>
          <w:b/>
          <w:bCs/>
        </w:rPr>
        <w:t>Nicotine</w:t>
      </w:r>
      <w:proofErr w:type="spellEnd"/>
      <w:r w:rsidRPr="00F276A0">
        <w:rPr>
          <w:b/>
          <w:bCs/>
        </w:rPr>
        <w:t xml:space="preserve"> </w:t>
      </w:r>
      <w:proofErr w:type="spellStart"/>
      <w:r w:rsidRPr="00F276A0">
        <w:rPr>
          <w:b/>
          <w:bCs/>
        </w:rPr>
        <w:t>use</w:t>
      </w:r>
      <w:proofErr w:type="spellEnd"/>
    </w:p>
    <w:p w14:paraId="58F353A6" w14:textId="391395DB" w:rsidR="00E5725C" w:rsidRPr="00E5725C" w:rsidRDefault="00E5725C" w:rsidP="007D3519">
      <w:pPr>
        <w:jc w:val="both"/>
        <w:rPr>
          <w:lang w:val="en-GB"/>
        </w:rPr>
      </w:pPr>
      <w:r w:rsidRPr="00E5725C">
        <w:rPr>
          <w:lang w:val="en-GB"/>
        </w:rPr>
        <w:t xml:space="preserve">A key activity </w:t>
      </w:r>
      <w:r>
        <w:rPr>
          <w:lang w:val="en-GB"/>
        </w:rPr>
        <w:t xml:space="preserve">in this component </w:t>
      </w:r>
      <w:r w:rsidRPr="00E5725C">
        <w:rPr>
          <w:lang w:val="en-GB"/>
        </w:rPr>
        <w:t>will be a nationwide campaign aimed at young people, the aim of</w:t>
      </w:r>
      <w:r w:rsidR="00F276A0">
        <w:rPr>
          <w:lang w:val="en-GB"/>
        </w:rPr>
        <w:t> </w:t>
      </w:r>
      <w:r w:rsidRPr="00E5725C">
        <w:rPr>
          <w:lang w:val="en-GB"/>
        </w:rPr>
        <w:t>which will be to combat tobacco abuse. Research will also be carried out on the causes of tobacco consumption by teenagers and young people in Poland.</w:t>
      </w:r>
    </w:p>
    <w:p w14:paraId="3E3ABDDE" w14:textId="27EC10BD" w:rsidR="00E5725C" w:rsidRPr="00F276A0" w:rsidRDefault="00E5725C" w:rsidP="00F276A0">
      <w:pPr>
        <w:pStyle w:val="Akapitzlist"/>
        <w:numPr>
          <w:ilvl w:val="0"/>
          <w:numId w:val="1"/>
        </w:numPr>
        <w:jc w:val="both"/>
        <w:rPr>
          <w:b/>
          <w:bCs/>
          <w:lang w:val="en-GB"/>
        </w:rPr>
      </w:pPr>
      <w:r w:rsidRPr="00F276A0">
        <w:rPr>
          <w:b/>
          <w:bCs/>
          <w:lang w:val="en-GB"/>
        </w:rPr>
        <w:t xml:space="preserve">Mental health </w:t>
      </w:r>
    </w:p>
    <w:p w14:paraId="4CEFA942" w14:textId="69B53BB7" w:rsidR="00E5725C" w:rsidRPr="00E5725C" w:rsidRDefault="00E5725C" w:rsidP="00E5725C">
      <w:pPr>
        <w:jc w:val="both"/>
        <w:rPr>
          <w:lang w:val="en-GB"/>
        </w:rPr>
      </w:pPr>
      <w:r w:rsidRPr="00E5725C">
        <w:rPr>
          <w:lang w:val="en"/>
        </w:rPr>
        <w:t xml:space="preserve">The activities </w:t>
      </w:r>
      <w:r>
        <w:rPr>
          <w:lang w:val="en"/>
        </w:rPr>
        <w:t xml:space="preserve">in this component </w:t>
      </w:r>
      <w:r w:rsidRPr="00E5725C">
        <w:rPr>
          <w:lang w:val="en"/>
        </w:rPr>
        <w:t xml:space="preserve">will consist </w:t>
      </w:r>
      <w:r>
        <w:rPr>
          <w:lang w:val="en"/>
        </w:rPr>
        <w:t>of</w:t>
      </w:r>
      <w:r w:rsidRPr="00E5725C">
        <w:rPr>
          <w:lang w:val="en"/>
        </w:rPr>
        <w:t xml:space="preserve"> conducting trainings for school employees, parents and guardians on mental health problems of young people. Information materials on methods of seeking help for children and adolescents with disorders</w:t>
      </w:r>
      <w:r>
        <w:rPr>
          <w:lang w:val="en"/>
        </w:rPr>
        <w:t xml:space="preserve"> will be prepared</w:t>
      </w:r>
      <w:r w:rsidRPr="00E5725C">
        <w:rPr>
          <w:lang w:val="en"/>
        </w:rPr>
        <w:t>,</w:t>
      </w:r>
      <w:r>
        <w:rPr>
          <w:lang w:val="en"/>
        </w:rPr>
        <w:t xml:space="preserve"> as well as</w:t>
      </w:r>
      <w:r w:rsidRPr="00E5725C">
        <w:rPr>
          <w:lang w:val="en"/>
        </w:rPr>
        <w:t xml:space="preserve"> training materials for teachers and guardians and information materials for young people. An internet portal on mental health with e-learning courses is also planned</w:t>
      </w:r>
      <w:r>
        <w:rPr>
          <w:lang w:val="en"/>
        </w:rPr>
        <w:t xml:space="preserve"> to be created</w:t>
      </w:r>
      <w:r w:rsidRPr="00E5725C">
        <w:rPr>
          <w:lang w:val="en"/>
        </w:rPr>
        <w:t>.</w:t>
      </w:r>
    </w:p>
    <w:p w14:paraId="4730BD51" w14:textId="7B5577CF" w:rsidR="003F218E" w:rsidRPr="007C33CB" w:rsidRDefault="003F218E" w:rsidP="007C33CB">
      <w:pPr>
        <w:jc w:val="both"/>
        <w:rPr>
          <w:lang w:val="en-GB"/>
        </w:rPr>
      </w:pPr>
    </w:p>
    <w:sectPr w:rsidR="003F218E" w:rsidRPr="007C33CB" w:rsidSect="006A764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7C43"/>
    <w:multiLevelType w:val="hybridMultilevel"/>
    <w:tmpl w:val="C96C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8E"/>
    <w:rsid w:val="001C51C6"/>
    <w:rsid w:val="003F218E"/>
    <w:rsid w:val="005C66FA"/>
    <w:rsid w:val="00616754"/>
    <w:rsid w:val="006A7647"/>
    <w:rsid w:val="00747010"/>
    <w:rsid w:val="007C33CB"/>
    <w:rsid w:val="007D3519"/>
    <w:rsid w:val="008B4C91"/>
    <w:rsid w:val="008E15A0"/>
    <w:rsid w:val="00904096"/>
    <w:rsid w:val="00B62E5D"/>
    <w:rsid w:val="00CF30FD"/>
    <w:rsid w:val="00E5725C"/>
    <w:rsid w:val="00F03A46"/>
    <w:rsid w:val="00F276A0"/>
    <w:rsid w:val="00F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5CB9"/>
  <w15:chartTrackingRefBased/>
  <w15:docId w15:val="{76B0588D-9B81-4A71-BD64-1214803B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2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21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3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096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764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54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7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Mroczkowska Marcelina</dc:creator>
  <cp:keywords/>
  <dc:description/>
  <cp:lastModifiedBy>Mroczkowska Marcelina</cp:lastModifiedBy>
  <cp:revision>2</cp:revision>
  <dcterms:created xsi:type="dcterms:W3CDTF">2020-07-27T12:01:00Z</dcterms:created>
  <dcterms:modified xsi:type="dcterms:W3CDTF">2020-07-27T12:01:00Z</dcterms:modified>
</cp:coreProperties>
</file>