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F5" w:rsidRDefault="00C971F7" w:rsidP="00C971F7">
      <w:pPr>
        <w:spacing w:after="0" w:line="360" w:lineRule="auto"/>
        <w:jc w:val="center"/>
      </w:pPr>
      <w:r w:rsidRPr="00C971F7">
        <w:t xml:space="preserve">Harmonogram etapów konkursu zamkniętego nr </w:t>
      </w:r>
      <w:r w:rsidR="00655EF5" w:rsidRPr="00655EF5">
        <w:t>POIS.09.01.00-IP.04-00-007/16</w:t>
      </w:r>
      <w:r w:rsidR="00655EF5">
        <w:t xml:space="preserve"> </w:t>
      </w:r>
    </w:p>
    <w:p w:rsidR="00C15505" w:rsidRDefault="00745EEE" w:rsidP="00C971F7">
      <w:pPr>
        <w:spacing w:after="0" w:line="360" w:lineRule="auto"/>
        <w:jc w:val="center"/>
      </w:pPr>
      <w:r>
        <w:rPr>
          <w:rFonts w:cs="Arial"/>
        </w:rPr>
        <w:t>w ramach Działania 9.1</w:t>
      </w:r>
      <w:r w:rsidR="00C971F7" w:rsidRPr="00C971F7">
        <w:rPr>
          <w:rFonts w:cs="Arial"/>
        </w:rPr>
        <w:t xml:space="preserve"> Infrastruktura </w:t>
      </w:r>
      <w:r>
        <w:rPr>
          <w:rFonts w:cs="Arial"/>
        </w:rPr>
        <w:t>ratownictwa medycznego</w:t>
      </w:r>
      <w:r w:rsidR="00C971F7" w:rsidRPr="00C971F7">
        <w:rPr>
          <w:rFonts w:cs="Arial"/>
        </w:rPr>
        <w:t xml:space="preserve"> Programu Operacyjnego Infrastruktura i Środowisko 2014-2020 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80"/>
        <w:gridCol w:w="3910"/>
        <w:gridCol w:w="4716"/>
      </w:tblGrid>
      <w:tr w:rsidR="00071C79" w:rsidTr="00D057D2">
        <w:tc>
          <w:tcPr>
            <w:tcW w:w="480" w:type="dxa"/>
          </w:tcPr>
          <w:p w:rsidR="00071C79" w:rsidRDefault="00DF21C5">
            <w:r>
              <w:t>LP.</w:t>
            </w:r>
          </w:p>
        </w:tc>
        <w:tc>
          <w:tcPr>
            <w:tcW w:w="3910" w:type="dxa"/>
          </w:tcPr>
          <w:p w:rsidR="00071C79" w:rsidRDefault="00DF21C5">
            <w:r>
              <w:t>ZADANIE</w:t>
            </w:r>
          </w:p>
        </w:tc>
        <w:tc>
          <w:tcPr>
            <w:tcW w:w="4716" w:type="dxa"/>
          </w:tcPr>
          <w:p w:rsidR="00071C79" w:rsidRDefault="00DF21C5" w:rsidP="005A104C">
            <w:pPr>
              <w:jc w:val="center"/>
            </w:pPr>
            <w:r>
              <w:t>TERMIN REALIZACJI ZADANIA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071C79">
            <w:r>
              <w:t>Ogłoszenie naboru wniosków</w:t>
            </w:r>
          </w:p>
        </w:tc>
        <w:tc>
          <w:tcPr>
            <w:tcW w:w="4716" w:type="dxa"/>
          </w:tcPr>
          <w:p w:rsidR="00071C79" w:rsidRDefault="005A104C" w:rsidP="005A104C">
            <w:pPr>
              <w:jc w:val="center"/>
            </w:pPr>
            <w:r>
              <w:t>listopad 2016 r.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 xml:space="preserve">Nabór </w:t>
            </w:r>
            <w:r w:rsidR="00D057D2">
              <w:t>wniosków</w:t>
            </w:r>
          </w:p>
        </w:tc>
        <w:tc>
          <w:tcPr>
            <w:tcW w:w="4716" w:type="dxa"/>
          </w:tcPr>
          <w:p w:rsidR="00071C79" w:rsidRDefault="00C66D4F" w:rsidP="005A104C">
            <w:pPr>
              <w:jc w:val="center"/>
            </w:pPr>
            <w:r>
              <w:t>30</w:t>
            </w:r>
            <w:bookmarkStart w:id="0" w:name="_GoBack"/>
            <w:bookmarkEnd w:id="0"/>
            <w:r w:rsidR="005A104C">
              <w:t xml:space="preserve"> grudzień 2016 r – 31 styczeń 2017 r.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formalna</w:t>
            </w:r>
          </w:p>
        </w:tc>
        <w:tc>
          <w:tcPr>
            <w:tcW w:w="4716" w:type="dxa"/>
          </w:tcPr>
          <w:p w:rsidR="00071C79" w:rsidRDefault="005A104C" w:rsidP="005A104C">
            <w:pPr>
              <w:jc w:val="center"/>
            </w:pPr>
            <w:r>
              <w:t>luty – marzec 2017 r.</w:t>
            </w:r>
          </w:p>
        </w:tc>
      </w:tr>
      <w:tr w:rsidR="00071C79" w:rsidTr="00745EEE">
        <w:trPr>
          <w:trHeight w:val="1501"/>
        </w:trPr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A104C">
            <w:r>
              <w:t xml:space="preserve">Wezwanie wnioskodawców do wyjaśnień oraz </w:t>
            </w:r>
            <w:r w:rsidR="005A104C">
              <w:t>poprawy i uzupełnienia Wniosku</w:t>
            </w:r>
            <w:r w:rsidR="00DF21C5">
              <w:t xml:space="preserve"> na etapie oceny formalnej </w:t>
            </w:r>
          </w:p>
        </w:tc>
        <w:tc>
          <w:tcPr>
            <w:tcW w:w="4716" w:type="dxa"/>
          </w:tcPr>
          <w:p w:rsidR="00071C79" w:rsidRDefault="005A104C" w:rsidP="005A104C">
            <w:pPr>
              <w:jc w:val="center"/>
            </w:pPr>
            <w:r>
              <w:t>marzec 2017 r. - kwiecień 2017 r.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merytoryczna</w:t>
            </w:r>
          </w:p>
        </w:tc>
        <w:tc>
          <w:tcPr>
            <w:tcW w:w="4716" w:type="dxa"/>
          </w:tcPr>
          <w:p w:rsidR="00071C79" w:rsidRDefault="005A104C" w:rsidP="005A104C">
            <w:pPr>
              <w:jc w:val="center"/>
            </w:pPr>
            <w:r>
              <w:t>kwiecień 2017 r. – maj 2017 r.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A104C">
            <w:r>
              <w:t xml:space="preserve">Wezwanie wnioskodawców do wyjaśnień oraz </w:t>
            </w:r>
            <w:r w:rsidR="005A104C">
              <w:t xml:space="preserve">poprawy i uzupełnienia Wniosku </w:t>
            </w:r>
            <w:r w:rsidR="00DF21C5">
              <w:t>na etapie oceny merytorycznej</w:t>
            </w:r>
          </w:p>
        </w:tc>
        <w:tc>
          <w:tcPr>
            <w:tcW w:w="4716" w:type="dxa"/>
          </w:tcPr>
          <w:p w:rsidR="00071C79" w:rsidRDefault="005A104C" w:rsidP="005A104C">
            <w:pPr>
              <w:jc w:val="center"/>
            </w:pPr>
            <w:r>
              <w:t>maj 2017 r. – czerwiec 2017 r.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280ED1">
            <w:r>
              <w:t>Rozstrzygnięcie konkursu</w:t>
            </w:r>
          </w:p>
        </w:tc>
        <w:tc>
          <w:tcPr>
            <w:tcW w:w="4716" w:type="dxa"/>
          </w:tcPr>
          <w:p w:rsidR="00071C79" w:rsidRDefault="005A104C" w:rsidP="005A104C">
            <w:pPr>
              <w:jc w:val="center"/>
            </w:pPr>
            <w:r>
              <w:t>czerwiec 2017 r.</w:t>
            </w:r>
          </w:p>
        </w:tc>
      </w:tr>
      <w:tr w:rsidR="0045199D" w:rsidTr="00D057D2">
        <w:tc>
          <w:tcPr>
            <w:tcW w:w="480" w:type="dxa"/>
          </w:tcPr>
          <w:p w:rsidR="0045199D" w:rsidRDefault="0045199D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45199D" w:rsidRDefault="0045199D">
            <w:r>
              <w:t xml:space="preserve">Przygotowanie i zawieranie umów o dofinansowanie </w:t>
            </w:r>
          </w:p>
        </w:tc>
        <w:tc>
          <w:tcPr>
            <w:tcW w:w="4716" w:type="dxa"/>
          </w:tcPr>
          <w:p w:rsidR="0045199D" w:rsidRDefault="005A104C" w:rsidP="005A104C">
            <w:pPr>
              <w:jc w:val="center"/>
            </w:pPr>
            <w:r>
              <w:t>czerwiec – lipiec 2017 r.</w:t>
            </w:r>
          </w:p>
        </w:tc>
      </w:tr>
    </w:tbl>
    <w:p w:rsidR="00C971F7" w:rsidRDefault="00C971F7"/>
    <w:p w:rsidR="00033FE4" w:rsidRDefault="00033FE4"/>
    <w:p w:rsidR="00C971F7" w:rsidRDefault="00C971F7"/>
    <w:sectPr w:rsidR="00C971F7" w:rsidSect="00C971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6E" w:rsidRDefault="00245D6E" w:rsidP="00C971F7">
      <w:pPr>
        <w:spacing w:after="0" w:line="240" w:lineRule="auto"/>
      </w:pPr>
      <w:r>
        <w:separator/>
      </w:r>
    </w:p>
  </w:endnote>
  <w:endnote w:type="continuationSeparator" w:id="0">
    <w:p w:rsidR="00245D6E" w:rsidRDefault="00245D6E" w:rsidP="00C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6E" w:rsidRDefault="00245D6E" w:rsidP="00C971F7">
      <w:pPr>
        <w:spacing w:after="0" w:line="240" w:lineRule="auto"/>
      </w:pPr>
      <w:r>
        <w:separator/>
      </w:r>
    </w:p>
  </w:footnote>
  <w:footnote w:type="continuationSeparator" w:id="0">
    <w:p w:rsidR="00245D6E" w:rsidRDefault="00245D6E" w:rsidP="00C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181"/>
    <w:multiLevelType w:val="hybridMultilevel"/>
    <w:tmpl w:val="FDC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79"/>
    <w:rsid w:val="00033FE4"/>
    <w:rsid w:val="00071C79"/>
    <w:rsid w:val="00245D6E"/>
    <w:rsid w:val="00280ED1"/>
    <w:rsid w:val="0045199D"/>
    <w:rsid w:val="005866A4"/>
    <w:rsid w:val="005A104C"/>
    <w:rsid w:val="005D49F8"/>
    <w:rsid w:val="005E1A64"/>
    <w:rsid w:val="00634CF4"/>
    <w:rsid w:val="00655EF5"/>
    <w:rsid w:val="00745EEE"/>
    <w:rsid w:val="008700C6"/>
    <w:rsid w:val="008E7E46"/>
    <w:rsid w:val="00967C78"/>
    <w:rsid w:val="00C15505"/>
    <w:rsid w:val="00C463EB"/>
    <w:rsid w:val="00C66D4F"/>
    <w:rsid w:val="00C971F7"/>
    <w:rsid w:val="00D057D2"/>
    <w:rsid w:val="00D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C2B0B-BD4B-4C40-82AB-5DD4656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1F7"/>
  </w:style>
  <w:style w:type="paragraph" w:styleId="Stopka">
    <w:name w:val="footer"/>
    <w:basedOn w:val="Normalny"/>
    <w:link w:val="Stopka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1F7"/>
  </w:style>
  <w:style w:type="paragraph" w:styleId="Tekstdymka">
    <w:name w:val="Balloon Text"/>
    <w:basedOn w:val="Normalny"/>
    <w:link w:val="TekstdymkaZnak"/>
    <w:uiPriority w:val="99"/>
    <w:semiHidden/>
    <w:unhideWhenUsed/>
    <w:rsid w:val="0058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Orłowska Aldona</dc:creator>
  <cp:lastModifiedBy>Tuderek-Kuleta Agnieszka</cp:lastModifiedBy>
  <cp:revision>9</cp:revision>
  <cp:lastPrinted>2016-11-08T16:10:00Z</cp:lastPrinted>
  <dcterms:created xsi:type="dcterms:W3CDTF">2016-09-25T10:54:00Z</dcterms:created>
  <dcterms:modified xsi:type="dcterms:W3CDTF">2016-12-01T07:48:00Z</dcterms:modified>
</cp:coreProperties>
</file>