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3E" w:rsidRPr="00C603F9" w:rsidRDefault="004B443E" w:rsidP="00C603F9">
      <w:pPr>
        <w:pStyle w:val="Nagwek1"/>
        <w:rPr>
          <w:b/>
        </w:rPr>
      </w:pPr>
      <w:r w:rsidRPr="00C603F9">
        <w:rPr>
          <w:b/>
        </w:rPr>
        <w:t xml:space="preserve">Inwestujemy </w:t>
      </w:r>
      <w:r w:rsidR="00C603F9" w:rsidRPr="00C603F9">
        <w:rPr>
          <w:b/>
        </w:rPr>
        <w:t>w szpitale w całej Polsce</w:t>
      </w:r>
    </w:p>
    <w:p w:rsidR="004B443E" w:rsidRDefault="00C603F9" w:rsidP="00CC337B">
      <w:pPr>
        <w:spacing w:line="276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Materiał prasowy z 28.12.2017 r.</w:t>
      </w:r>
    </w:p>
    <w:p w:rsidR="00C603F9" w:rsidRDefault="00C603F9" w:rsidP="00D21804">
      <w:pPr>
        <w:spacing w:line="276" w:lineRule="auto"/>
        <w:jc w:val="both"/>
        <w:rPr>
          <w:rFonts w:ascii="Arial" w:hAnsi="Arial" w:cs="Arial"/>
          <w:szCs w:val="44"/>
        </w:rPr>
      </w:pPr>
    </w:p>
    <w:p w:rsidR="00CC337B" w:rsidRPr="00D21804" w:rsidRDefault="00C21147" w:rsidP="00D21804">
      <w:pPr>
        <w:spacing w:line="276" w:lineRule="auto"/>
        <w:jc w:val="both"/>
        <w:rPr>
          <w:rFonts w:ascii="Arial" w:hAnsi="Arial" w:cs="Arial"/>
          <w:b/>
          <w:szCs w:val="44"/>
        </w:rPr>
      </w:pPr>
      <w:r w:rsidRPr="00D21804">
        <w:rPr>
          <w:rFonts w:ascii="Arial" w:hAnsi="Arial" w:cs="Arial"/>
          <w:b/>
          <w:szCs w:val="44"/>
        </w:rPr>
        <w:t>Na dzisiaj z</w:t>
      </w:r>
      <w:r w:rsidR="00C603F9" w:rsidRPr="00D21804">
        <w:rPr>
          <w:rFonts w:ascii="Arial" w:hAnsi="Arial" w:cs="Arial"/>
          <w:b/>
          <w:szCs w:val="44"/>
        </w:rPr>
        <w:t>aplanowan</w:t>
      </w:r>
      <w:r w:rsidRPr="00D21804">
        <w:rPr>
          <w:rFonts w:ascii="Arial" w:hAnsi="Arial" w:cs="Arial"/>
          <w:b/>
          <w:szCs w:val="44"/>
        </w:rPr>
        <w:t>o</w:t>
      </w:r>
      <w:r w:rsidR="00C603F9" w:rsidRPr="00D21804">
        <w:rPr>
          <w:rFonts w:ascii="Arial" w:hAnsi="Arial" w:cs="Arial"/>
          <w:b/>
          <w:szCs w:val="44"/>
        </w:rPr>
        <w:t xml:space="preserve"> </w:t>
      </w:r>
      <w:r w:rsidR="00CC337B" w:rsidRPr="00D21804">
        <w:rPr>
          <w:rFonts w:ascii="Arial" w:hAnsi="Arial" w:cs="Arial"/>
          <w:b/>
          <w:szCs w:val="44"/>
        </w:rPr>
        <w:t>uroczyste zawarcie umów o dofinansowanie</w:t>
      </w:r>
      <w:r w:rsidRPr="00D21804">
        <w:rPr>
          <w:rFonts w:ascii="Arial" w:hAnsi="Arial" w:cs="Arial"/>
          <w:b/>
          <w:szCs w:val="44"/>
        </w:rPr>
        <w:t xml:space="preserve"> ze środków unijnych Programu </w:t>
      </w:r>
      <w:r w:rsidR="00CC337B" w:rsidRPr="00D21804">
        <w:rPr>
          <w:rFonts w:ascii="Arial" w:hAnsi="Arial" w:cs="Arial"/>
          <w:b/>
          <w:szCs w:val="44"/>
        </w:rPr>
        <w:t>Infrastruktura i Środowisko na lata 2014-2020.</w:t>
      </w:r>
      <w:r w:rsidRPr="00D21804">
        <w:rPr>
          <w:rFonts w:ascii="Arial" w:hAnsi="Arial" w:cs="Arial"/>
          <w:b/>
          <w:szCs w:val="44"/>
        </w:rPr>
        <w:t xml:space="preserve"> Łącznie zostanie z</w:t>
      </w:r>
      <w:r w:rsidR="00CC337B" w:rsidRPr="00D21804">
        <w:rPr>
          <w:rFonts w:ascii="Arial" w:hAnsi="Arial" w:cs="Arial"/>
          <w:b/>
          <w:szCs w:val="44"/>
        </w:rPr>
        <w:t xml:space="preserve">awartych 21 umów </w:t>
      </w:r>
      <w:r w:rsidR="005156EF" w:rsidRPr="00D21804">
        <w:rPr>
          <w:rFonts w:ascii="Arial" w:hAnsi="Arial" w:cs="Arial"/>
          <w:b/>
          <w:szCs w:val="44"/>
        </w:rPr>
        <w:t xml:space="preserve">dla projektów, których łączna wartość to </w:t>
      </w:r>
      <w:r w:rsidRPr="00D21804">
        <w:rPr>
          <w:rFonts w:ascii="Arial" w:hAnsi="Arial" w:cs="Arial"/>
          <w:b/>
          <w:szCs w:val="44"/>
        </w:rPr>
        <w:t xml:space="preserve">ponad </w:t>
      </w:r>
      <w:r w:rsidR="00CC337B" w:rsidRPr="00D21804">
        <w:rPr>
          <w:rFonts w:ascii="Arial" w:hAnsi="Arial" w:cs="Arial"/>
          <w:b/>
          <w:szCs w:val="44"/>
        </w:rPr>
        <w:t xml:space="preserve">250 mln </w:t>
      </w:r>
      <w:r w:rsidRPr="00D21804">
        <w:rPr>
          <w:rFonts w:ascii="Arial" w:hAnsi="Arial" w:cs="Arial"/>
          <w:b/>
          <w:szCs w:val="44"/>
        </w:rPr>
        <w:t xml:space="preserve">zł. Z tego z unijnych pieniędzy trafi do </w:t>
      </w:r>
      <w:r w:rsidR="005156EF" w:rsidRPr="00D21804">
        <w:rPr>
          <w:rFonts w:ascii="Arial" w:hAnsi="Arial" w:cs="Arial"/>
          <w:b/>
          <w:szCs w:val="44"/>
        </w:rPr>
        <w:t xml:space="preserve">Beneficjów to </w:t>
      </w:r>
      <w:r w:rsidR="00CC337B" w:rsidRPr="00D21804">
        <w:rPr>
          <w:rFonts w:ascii="Arial" w:hAnsi="Arial" w:cs="Arial"/>
          <w:b/>
          <w:szCs w:val="44"/>
        </w:rPr>
        <w:t xml:space="preserve">208 mln </w:t>
      </w:r>
      <w:r w:rsidR="005156EF" w:rsidRPr="00D21804">
        <w:rPr>
          <w:rFonts w:ascii="Arial" w:hAnsi="Arial" w:cs="Arial"/>
          <w:b/>
          <w:szCs w:val="44"/>
        </w:rPr>
        <w:t>zł</w:t>
      </w:r>
      <w:r w:rsidR="00CC337B" w:rsidRPr="00D21804">
        <w:rPr>
          <w:rFonts w:ascii="Arial" w:hAnsi="Arial" w:cs="Arial"/>
          <w:b/>
          <w:szCs w:val="44"/>
        </w:rPr>
        <w:t>.</w:t>
      </w:r>
    </w:p>
    <w:p w:rsidR="005156EF" w:rsidRDefault="005156EF" w:rsidP="00D21804">
      <w:pPr>
        <w:spacing w:line="276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Wsparciem objęte zostaną:</w:t>
      </w:r>
    </w:p>
    <w:p w:rsidR="005156EF" w:rsidRPr="005156EF" w:rsidRDefault="00CC337B" w:rsidP="00D218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156EF">
        <w:rPr>
          <w:rFonts w:ascii="Arial" w:hAnsi="Arial" w:cs="Arial"/>
          <w:szCs w:val="44"/>
        </w:rPr>
        <w:t xml:space="preserve">szpitalne oddziały ratunkowe oraz </w:t>
      </w:r>
    </w:p>
    <w:p w:rsidR="005156EF" w:rsidRPr="005156EF" w:rsidRDefault="00CC337B" w:rsidP="00D218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156EF">
        <w:rPr>
          <w:rFonts w:ascii="Arial" w:hAnsi="Arial" w:cs="Arial"/>
          <w:szCs w:val="44"/>
        </w:rPr>
        <w:t xml:space="preserve">ponadregionalne szpitale udzielające świadczeń zdrowotnych w zakresie </w:t>
      </w:r>
      <w:r w:rsidRPr="005156EF">
        <w:rPr>
          <w:rFonts w:ascii="Arial" w:hAnsi="Arial"/>
        </w:rPr>
        <w:t>chorób układu kostno-stawowo-mięśniowego, oddechowego oraz ginekologii, położnictwa, neonatologii, pediatrii oraz innych oddziałów zajmujących się leczeniem dz</w:t>
      </w:r>
      <w:r w:rsidR="005156EF">
        <w:rPr>
          <w:rFonts w:ascii="Arial" w:hAnsi="Arial"/>
        </w:rPr>
        <w:t xml:space="preserve">ieci, a także </w:t>
      </w:r>
    </w:p>
    <w:p w:rsidR="00CC337B" w:rsidRPr="005156EF" w:rsidRDefault="00CC337B" w:rsidP="00D218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156EF">
        <w:rPr>
          <w:rFonts w:ascii="Arial" w:hAnsi="Arial"/>
        </w:rPr>
        <w:t xml:space="preserve">projekty polegające </w:t>
      </w:r>
      <w:r w:rsidRPr="005156EF">
        <w:rPr>
          <w:rFonts w:ascii="Arial" w:hAnsi="Arial" w:cs="Arial"/>
        </w:rPr>
        <w:t>na wymianie/zakupie akceleratorów liniowych.</w:t>
      </w:r>
    </w:p>
    <w:p w:rsidR="005156EF" w:rsidRDefault="005156EF" w:rsidP="00D218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Łącznie w ramach sektora zdrowie Programu Infrastruktura i Środowisko podpisano 220 umów </w:t>
      </w:r>
      <w:r w:rsidR="00CC337B" w:rsidRPr="006378A9">
        <w:rPr>
          <w:rFonts w:ascii="Arial" w:hAnsi="Arial" w:cs="Arial"/>
        </w:rPr>
        <w:t>na łączną kwotę 1 399,36 mln zł wydatków kwalifikowalnych, w tym 1 177,</w:t>
      </w:r>
      <w:r>
        <w:rPr>
          <w:rFonts w:ascii="Arial" w:hAnsi="Arial" w:cs="Arial"/>
        </w:rPr>
        <w:t xml:space="preserve">4 mln zł ze środków unijnych z Europejskiego Funduszu Rozwoju Regionalnego. Umowy te wykorzystują </w:t>
      </w:r>
      <w:r w:rsidR="00CC337B" w:rsidRPr="006378A9">
        <w:rPr>
          <w:rFonts w:ascii="Arial" w:hAnsi="Arial" w:cs="Arial"/>
          <w:b/>
        </w:rPr>
        <w:t>63,64% dostępnej alokacji</w:t>
      </w:r>
      <w:r w:rsidR="00CC337B" w:rsidRPr="006378A9">
        <w:rPr>
          <w:rFonts w:ascii="Arial" w:hAnsi="Arial" w:cs="Arial"/>
        </w:rPr>
        <w:t xml:space="preserve"> w ra</w:t>
      </w:r>
      <w:bookmarkStart w:id="0" w:name="_GoBack"/>
      <w:bookmarkEnd w:id="0"/>
      <w:r w:rsidR="00CC337B" w:rsidRPr="006378A9">
        <w:rPr>
          <w:rFonts w:ascii="Arial" w:hAnsi="Arial" w:cs="Arial"/>
        </w:rPr>
        <w:t xml:space="preserve">mach </w:t>
      </w:r>
      <w:r>
        <w:rPr>
          <w:rFonts w:ascii="Arial" w:hAnsi="Arial" w:cs="Arial"/>
        </w:rPr>
        <w:t>o</w:t>
      </w:r>
      <w:r w:rsidR="00D21804">
        <w:rPr>
          <w:rFonts w:ascii="Arial" w:hAnsi="Arial" w:cs="Arial"/>
        </w:rPr>
        <w:t>si IX. Umowy dla kolejnych inwestycji będą zawierane na początku stycznia 2018 r.</w:t>
      </w:r>
      <w:r w:rsidR="00CC337B" w:rsidRPr="006378A9">
        <w:rPr>
          <w:rFonts w:ascii="Arial" w:hAnsi="Arial" w:cs="Arial"/>
        </w:rPr>
        <w:t xml:space="preserve">    </w:t>
      </w:r>
    </w:p>
    <w:p w:rsidR="00D20BD0" w:rsidRPr="00FC3D9A" w:rsidRDefault="00FC3D9A" w:rsidP="00D2180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Nowi beneficjen</w:t>
      </w:r>
      <w:r w:rsidR="00D20BD0" w:rsidRPr="00FC3D9A">
        <w:rPr>
          <w:rFonts w:ascii="Arial" w:hAnsi="Arial" w:cs="Arial"/>
          <w:b/>
        </w:rPr>
        <w:t xml:space="preserve">ci: 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Wielospecjalistyczn</w:t>
      </w:r>
      <w:r>
        <w:rPr>
          <w:rFonts w:ascii="Arial" w:hAnsi="Arial" w:cs="Arial"/>
        </w:rPr>
        <w:t>y Szpital Wojewódzki w Gorzowie Wielkopolskim</w:t>
      </w:r>
      <w:r w:rsidRPr="00D20B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sp. z o.o. 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Wojskowy Instyt</w:t>
      </w:r>
      <w:r>
        <w:rPr>
          <w:rFonts w:ascii="Arial" w:hAnsi="Arial" w:cs="Arial"/>
        </w:rPr>
        <w:t>ut Medyczny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 xml:space="preserve">Szpital Specjalistyczny w Kościerzynie </w:t>
      </w:r>
      <w:r>
        <w:rPr>
          <w:rFonts w:ascii="Arial" w:hAnsi="Arial" w:cs="Arial"/>
        </w:rPr>
        <w:t>s</w:t>
      </w:r>
      <w:r w:rsidRPr="00D20BD0">
        <w:rPr>
          <w:rFonts w:ascii="Arial" w:hAnsi="Arial" w:cs="Arial"/>
        </w:rPr>
        <w:t>p. z o. o.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 xml:space="preserve">Samodzielny Publiczny Zakład Opieki Zdrowotnej Ministerstwa Spraw Wewnętrznych </w:t>
      </w:r>
      <w:r>
        <w:rPr>
          <w:rFonts w:ascii="Arial" w:hAnsi="Arial" w:cs="Arial"/>
        </w:rPr>
        <w:br/>
      </w:r>
      <w:r w:rsidRPr="00D20BD0">
        <w:rPr>
          <w:rFonts w:ascii="Arial" w:hAnsi="Arial" w:cs="Arial"/>
        </w:rPr>
        <w:t>i Administracji z Warmińsko-Mazurskim Centrum Onkologii w Olsztynie</w:t>
      </w:r>
    </w:p>
    <w:p w:rsid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Centrum Onkologii – Instytut im. Marii Skłodowskiej-Curie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Szpital</w:t>
      </w:r>
      <w:r w:rsidRPr="00D20BD0">
        <w:rPr>
          <w:rFonts w:ascii="Arial" w:hAnsi="Arial" w:cs="Arial"/>
        </w:rPr>
        <w:t xml:space="preserve"> Międzyrzecki </w:t>
      </w:r>
      <w:r>
        <w:rPr>
          <w:rFonts w:ascii="Arial" w:hAnsi="Arial" w:cs="Arial"/>
        </w:rPr>
        <w:t>sp. z o.o.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Samodzieln</w:t>
      </w:r>
      <w:r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y Szpital</w:t>
      </w:r>
      <w:r w:rsidRPr="00D20BD0">
        <w:rPr>
          <w:rFonts w:ascii="Arial" w:hAnsi="Arial" w:cs="Arial"/>
        </w:rPr>
        <w:t xml:space="preserve"> Kliniczn</w:t>
      </w:r>
      <w:r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Nr 1 im. </w:t>
      </w:r>
      <w:r>
        <w:rPr>
          <w:rFonts w:ascii="Arial" w:hAnsi="Arial" w:cs="Arial"/>
        </w:rPr>
        <w:t>pr</w:t>
      </w:r>
      <w:r w:rsidRPr="00D20BD0">
        <w:rPr>
          <w:rFonts w:ascii="Arial" w:hAnsi="Arial" w:cs="Arial"/>
        </w:rPr>
        <w:t>of. Stanisława Szyszko Śląskiego Uniwersytetu Medycznego w Katowicach.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SPZOZ Centralny Szpital Kliniczny Uniwersytetu Medycznego w Łodzi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Centraln</w:t>
      </w:r>
      <w:r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Szpital Kliniczn</w:t>
      </w:r>
      <w:r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Ministerstwa Spraw Wewnętrznych i Administracji w Warszawie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Głogowski</w:t>
      </w:r>
      <w:r w:rsidR="00FC3D9A">
        <w:rPr>
          <w:rFonts w:ascii="Arial" w:hAnsi="Arial" w:cs="Arial"/>
        </w:rPr>
        <w:t xml:space="preserve"> </w:t>
      </w:r>
      <w:r w:rsidRPr="00D20BD0">
        <w:rPr>
          <w:rFonts w:ascii="Arial" w:hAnsi="Arial" w:cs="Arial"/>
        </w:rPr>
        <w:t>Szpital Powiatow</w:t>
      </w:r>
      <w:r w:rsidR="00FC3D9A">
        <w:rPr>
          <w:rFonts w:ascii="Arial" w:hAnsi="Arial" w:cs="Arial"/>
        </w:rPr>
        <w:t xml:space="preserve">y </w:t>
      </w:r>
      <w:proofErr w:type="spellStart"/>
      <w:r w:rsidR="00FC3D9A">
        <w:rPr>
          <w:rFonts w:ascii="Arial" w:hAnsi="Arial" w:cs="Arial"/>
        </w:rPr>
        <w:t>s</w:t>
      </w:r>
      <w:r w:rsidRPr="00D20BD0">
        <w:rPr>
          <w:rFonts w:ascii="Arial" w:hAnsi="Arial" w:cs="Arial"/>
        </w:rPr>
        <w:t>p</w:t>
      </w:r>
      <w:proofErr w:type="spellEnd"/>
      <w:r w:rsidRPr="00D20BD0">
        <w:rPr>
          <w:rFonts w:ascii="Arial" w:hAnsi="Arial" w:cs="Arial"/>
        </w:rPr>
        <w:t xml:space="preserve"> z o.o.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Samodzieln</w:t>
      </w:r>
      <w:r w:rsidR="00FC3D9A"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Publiczn</w:t>
      </w:r>
      <w:r w:rsidR="00FC3D9A">
        <w:rPr>
          <w:rFonts w:ascii="Arial" w:hAnsi="Arial" w:cs="Arial"/>
        </w:rPr>
        <w:t>y Zespól</w:t>
      </w:r>
      <w:r w:rsidRPr="00D20BD0">
        <w:rPr>
          <w:rFonts w:ascii="Arial" w:hAnsi="Arial" w:cs="Arial"/>
        </w:rPr>
        <w:t xml:space="preserve"> Opieki Zdrowotnej w Lesku </w:t>
      </w:r>
    </w:p>
    <w:p w:rsidR="00D20BD0" w:rsidRPr="00D20BD0" w:rsidRDefault="00FC3D9A" w:rsidP="00D20B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Szpital</w:t>
      </w:r>
      <w:r w:rsidR="00D20BD0" w:rsidRPr="00D20BD0">
        <w:rPr>
          <w:rFonts w:ascii="Arial" w:hAnsi="Arial" w:cs="Arial"/>
        </w:rPr>
        <w:t xml:space="preserve"> Klinicz</w:t>
      </w:r>
      <w:r>
        <w:rPr>
          <w:rFonts w:ascii="Arial" w:hAnsi="Arial" w:cs="Arial"/>
        </w:rPr>
        <w:t>ny</w:t>
      </w:r>
      <w:r w:rsidR="00D20BD0" w:rsidRPr="00D20BD0">
        <w:rPr>
          <w:rFonts w:ascii="Arial" w:hAnsi="Arial" w:cs="Arial"/>
        </w:rPr>
        <w:t xml:space="preserve"> im. Ks. Anny Mazowieckiej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lastRenderedPageBreak/>
        <w:t>Samodzieln</w:t>
      </w:r>
      <w:r w:rsidR="00FC3D9A"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Publiczn</w:t>
      </w:r>
      <w:r w:rsidR="00FC3D9A"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Centraln</w:t>
      </w:r>
      <w:r w:rsidR="00FC3D9A">
        <w:rPr>
          <w:rFonts w:ascii="Arial" w:hAnsi="Arial" w:cs="Arial"/>
        </w:rPr>
        <w:t xml:space="preserve">y </w:t>
      </w:r>
      <w:r w:rsidRPr="00D20BD0">
        <w:rPr>
          <w:rFonts w:ascii="Arial" w:hAnsi="Arial" w:cs="Arial"/>
        </w:rPr>
        <w:t>Szpital Kliniczn</w:t>
      </w:r>
      <w:r w:rsidR="00FC3D9A"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w Warszawie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5 Wojskow</w:t>
      </w:r>
      <w:r w:rsidR="00FC3D9A"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Szpital Kliniczn</w:t>
      </w:r>
      <w:r w:rsidR="00FC3D9A"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z Polikliniką - Samodzieln</w:t>
      </w:r>
      <w:r w:rsidR="00FC3D9A">
        <w:rPr>
          <w:rFonts w:ascii="Arial" w:hAnsi="Arial" w:cs="Arial"/>
        </w:rPr>
        <w:t>y</w:t>
      </w:r>
      <w:r w:rsidRPr="00D20BD0">
        <w:rPr>
          <w:rFonts w:ascii="Arial" w:hAnsi="Arial" w:cs="Arial"/>
        </w:rPr>
        <w:t xml:space="preserve"> Publiczn</w:t>
      </w:r>
      <w:r w:rsidR="00FC3D9A">
        <w:rPr>
          <w:rFonts w:ascii="Arial" w:hAnsi="Arial" w:cs="Arial"/>
        </w:rPr>
        <w:t>y Zakład</w:t>
      </w:r>
      <w:r w:rsidRPr="00D20BD0">
        <w:rPr>
          <w:rFonts w:ascii="Arial" w:hAnsi="Arial" w:cs="Arial"/>
        </w:rPr>
        <w:t xml:space="preserve"> Opieki Zdrowotnej w Krakowie</w:t>
      </w:r>
    </w:p>
    <w:p w:rsidR="00D20BD0" w:rsidRPr="00D20BD0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Instytut Psychiatrii i Neurologii</w:t>
      </w:r>
    </w:p>
    <w:p w:rsidR="00D20BD0" w:rsidRPr="00D20BD0" w:rsidRDefault="00FC3D9A" w:rsidP="00D20B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Szpital </w:t>
      </w:r>
      <w:r w:rsidR="00D20BD0" w:rsidRPr="00D20BD0">
        <w:rPr>
          <w:rFonts w:ascii="Arial" w:hAnsi="Arial" w:cs="Arial"/>
        </w:rPr>
        <w:t xml:space="preserve">im. Św. Jadwigi Śląskiej w Trzebnicy </w:t>
      </w:r>
    </w:p>
    <w:p w:rsidR="00FC3D9A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Szpital Powiatow</w:t>
      </w:r>
      <w:r w:rsidR="00FC3D9A">
        <w:rPr>
          <w:rFonts w:ascii="Arial" w:hAnsi="Arial" w:cs="Arial"/>
        </w:rPr>
        <w:t xml:space="preserve">y </w:t>
      </w:r>
      <w:r w:rsidRPr="00D20BD0">
        <w:rPr>
          <w:rFonts w:ascii="Arial" w:hAnsi="Arial" w:cs="Arial"/>
        </w:rPr>
        <w:t xml:space="preserve">w Zambrowie </w:t>
      </w:r>
      <w:r w:rsidR="00FC3D9A">
        <w:rPr>
          <w:rFonts w:ascii="Arial" w:hAnsi="Arial" w:cs="Arial"/>
        </w:rPr>
        <w:t xml:space="preserve">sp. z o.o. </w:t>
      </w:r>
    </w:p>
    <w:p w:rsidR="00FC3D9A" w:rsidRDefault="00D20BD0" w:rsidP="00D20BD0">
      <w:pPr>
        <w:spacing w:line="276" w:lineRule="auto"/>
        <w:jc w:val="both"/>
        <w:rPr>
          <w:rFonts w:ascii="Arial" w:hAnsi="Arial" w:cs="Arial"/>
        </w:rPr>
      </w:pPr>
      <w:r w:rsidRPr="00D20BD0">
        <w:rPr>
          <w:rFonts w:ascii="Arial" w:hAnsi="Arial" w:cs="Arial"/>
        </w:rPr>
        <w:t>Publiczn</w:t>
      </w:r>
      <w:r w:rsidR="00FC3D9A">
        <w:rPr>
          <w:rFonts w:ascii="Arial" w:hAnsi="Arial" w:cs="Arial"/>
        </w:rPr>
        <w:t>y Zakład</w:t>
      </w:r>
      <w:r w:rsidRPr="00D20BD0">
        <w:rPr>
          <w:rFonts w:ascii="Arial" w:hAnsi="Arial" w:cs="Arial"/>
        </w:rPr>
        <w:t xml:space="preserve"> Opieki Zdrowotnej Wojewódzki Szpital Zespolony w Koninie </w:t>
      </w:r>
    </w:p>
    <w:p w:rsidR="00FC3D9A" w:rsidRDefault="00FC3D9A" w:rsidP="00D21804">
      <w:pPr>
        <w:jc w:val="center"/>
        <w:rPr>
          <w:rFonts w:ascii="Arial" w:hAnsi="Arial" w:cs="Arial"/>
          <w:sz w:val="32"/>
          <w:szCs w:val="32"/>
        </w:rPr>
      </w:pPr>
    </w:p>
    <w:p w:rsidR="00D21804" w:rsidRPr="00D21804" w:rsidRDefault="00D21804" w:rsidP="00D21804">
      <w:pPr>
        <w:jc w:val="center"/>
        <w:rPr>
          <w:rFonts w:ascii="Arial" w:hAnsi="Arial" w:cs="Arial"/>
          <w:sz w:val="32"/>
          <w:szCs w:val="32"/>
        </w:rPr>
      </w:pPr>
      <w:r w:rsidRPr="00D21804">
        <w:rPr>
          <w:rFonts w:ascii="Arial" w:hAnsi="Arial" w:cs="Arial"/>
          <w:sz w:val="32"/>
          <w:szCs w:val="32"/>
        </w:rPr>
        <w:t>***</w:t>
      </w:r>
    </w:p>
    <w:p w:rsidR="00D21804" w:rsidRPr="00D21804" w:rsidRDefault="00D21804" w:rsidP="00D21804">
      <w:pPr>
        <w:rPr>
          <w:b/>
          <w:sz w:val="30"/>
          <w:szCs w:val="30"/>
        </w:rPr>
      </w:pPr>
      <w:r w:rsidRPr="00D21804">
        <w:rPr>
          <w:b/>
          <w:sz w:val="30"/>
          <w:szCs w:val="30"/>
        </w:rPr>
        <w:t xml:space="preserve">Sektor </w:t>
      </w:r>
      <w:r>
        <w:rPr>
          <w:b/>
          <w:sz w:val="30"/>
          <w:szCs w:val="30"/>
        </w:rPr>
        <w:t>z</w:t>
      </w:r>
      <w:r w:rsidRPr="00D21804">
        <w:rPr>
          <w:b/>
          <w:sz w:val="30"/>
          <w:szCs w:val="30"/>
        </w:rPr>
        <w:t xml:space="preserve">drowia Programu Infrastruktura i Środowisko </w:t>
      </w:r>
    </w:p>
    <w:p w:rsidR="00D21804" w:rsidRDefault="00D21804" w:rsidP="00D21804">
      <w:pPr>
        <w:spacing w:line="276" w:lineRule="auto"/>
        <w:jc w:val="both"/>
        <w:rPr>
          <w:rFonts w:ascii="Arial" w:hAnsi="Arial" w:cs="Arial"/>
          <w:b/>
          <w:szCs w:val="44"/>
        </w:rPr>
      </w:pPr>
      <w:r>
        <w:rPr>
          <w:rFonts w:ascii="Arial" w:hAnsi="Arial" w:cs="Arial"/>
        </w:rPr>
        <w:t xml:space="preserve">To IX oś </w:t>
      </w:r>
      <w:r w:rsidRPr="00D21804">
        <w:rPr>
          <w:rFonts w:ascii="Arial" w:hAnsi="Arial" w:cs="Arial"/>
        </w:rPr>
        <w:t xml:space="preserve">priorytetowa </w:t>
      </w:r>
      <w:r w:rsidRPr="00D21804">
        <w:rPr>
          <w:rFonts w:ascii="Arial" w:hAnsi="Arial" w:cs="Arial"/>
          <w:szCs w:val="44"/>
        </w:rPr>
        <w:t>Wzmocnienie strategicznej infrastruktury ochrony zdrowia dzieląca się na dwa działania:</w:t>
      </w:r>
      <w:r>
        <w:rPr>
          <w:rFonts w:ascii="Arial" w:hAnsi="Arial" w:cs="Arial"/>
          <w:b/>
          <w:szCs w:val="44"/>
        </w:rPr>
        <w:t xml:space="preserve"> </w:t>
      </w:r>
    </w:p>
    <w:p w:rsidR="005156EF" w:rsidRPr="00D21804" w:rsidRDefault="005156EF" w:rsidP="00D21804">
      <w:pPr>
        <w:pStyle w:val="Akapitzlist"/>
        <w:numPr>
          <w:ilvl w:val="0"/>
          <w:numId w:val="2"/>
        </w:numPr>
        <w:spacing w:after="0" w:line="276" w:lineRule="auto"/>
        <w:ind w:left="709" w:hanging="349"/>
        <w:jc w:val="both"/>
        <w:rPr>
          <w:rFonts w:ascii="Arial" w:hAnsi="Arial" w:cs="Arial"/>
          <w:b/>
        </w:rPr>
      </w:pPr>
      <w:r w:rsidRPr="00D21804">
        <w:rPr>
          <w:rFonts w:ascii="Arial" w:hAnsi="Arial" w:cs="Arial"/>
          <w:b/>
        </w:rPr>
        <w:t>Działanie 9.1</w:t>
      </w:r>
      <w:r w:rsidR="00D21804" w:rsidRPr="00D21804">
        <w:rPr>
          <w:rFonts w:ascii="Arial" w:hAnsi="Arial" w:cs="Arial"/>
          <w:b/>
        </w:rPr>
        <w:t xml:space="preserve"> Infrastruktura ratownictwa medycznego</w:t>
      </w:r>
    </w:p>
    <w:p w:rsidR="005156EF" w:rsidRDefault="005156EF" w:rsidP="00D21804">
      <w:p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Alokacja </w:t>
      </w:r>
      <w:r w:rsidR="00D21804">
        <w:rPr>
          <w:rFonts w:ascii="Arial" w:hAnsi="Arial" w:cs="Arial"/>
        </w:rPr>
        <w:t>(wynosząca 0,8 mld zł</w:t>
      </w:r>
      <w:r w:rsidR="00D21804" w:rsidRPr="00241C39">
        <w:rPr>
          <w:rFonts w:ascii="Arial" w:hAnsi="Arial" w:cs="Arial"/>
        </w:rPr>
        <w:t xml:space="preserve"> ze środków</w:t>
      </w:r>
      <w:r w:rsidR="00D21804">
        <w:rPr>
          <w:rFonts w:ascii="Arial" w:hAnsi="Arial" w:cs="Arial"/>
        </w:rPr>
        <w:t xml:space="preserve"> EFRR) </w:t>
      </w:r>
      <w:r>
        <w:rPr>
          <w:rFonts w:ascii="Arial" w:hAnsi="Arial" w:cs="Arial"/>
        </w:rPr>
        <w:t xml:space="preserve">przeznaczona jest na inwestycje </w:t>
      </w:r>
      <w:r w:rsidR="00D21804">
        <w:rPr>
          <w:rFonts w:ascii="Arial" w:hAnsi="Arial" w:cs="Arial"/>
        </w:rPr>
        <w:br/>
      </w:r>
      <w:r>
        <w:rPr>
          <w:rFonts w:ascii="Arial" w:hAnsi="Arial" w:cs="Arial"/>
        </w:rPr>
        <w:t>w infrastrukturę ratownictwa medycznego, w tym na istniejące i nowe szpitalne oddziały ratunkowe (SOR), istniejące i nowe centra urazowe dla dorosłych (CU) i dla dzieci (CUD), lądowiska dla śmigłowców ratunkowych, bazy lotniczego pogotowia ratunkowego (LPR) oraz wyposażenie śmigłowców.</w:t>
      </w:r>
    </w:p>
    <w:p w:rsidR="00D21804" w:rsidRDefault="00D21804" w:rsidP="00D21804">
      <w:pPr>
        <w:spacing w:after="0" w:line="276" w:lineRule="auto"/>
        <w:ind w:left="709"/>
        <w:jc w:val="both"/>
        <w:rPr>
          <w:rFonts w:ascii="Arial" w:hAnsi="Arial" w:cs="Arial"/>
        </w:rPr>
      </w:pPr>
    </w:p>
    <w:p w:rsidR="00D21804" w:rsidRPr="00D21804" w:rsidRDefault="00D21804" w:rsidP="00D21804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709" w:hanging="425"/>
        <w:jc w:val="both"/>
        <w:rPr>
          <w:rFonts w:ascii="Arial" w:hAnsi="Arial" w:cs="Arial"/>
          <w:b/>
          <w:u w:val="single"/>
        </w:rPr>
      </w:pPr>
      <w:r w:rsidRPr="00D21804">
        <w:rPr>
          <w:rFonts w:ascii="Arial" w:hAnsi="Arial" w:cs="Arial"/>
          <w:b/>
        </w:rPr>
        <w:t>Działanie 9.2</w:t>
      </w:r>
      <w:r w:rsidRPr="00D21804">
        <w:rPr>
          <w:rFonts w:ascii="Arial" w:hAnsi="Arial" w:cs="Arial"/>
          <w:b/>
          <w:u w:val="single"/>
        </w:rPr>
        <w:t xml:space="preserve"> </w:t>
      </w:r>
      <w:r w:rsidRPr="00D21804">
        <w:rPr>
          <w:rFonts w:ascii="Arial" w:hAnsi="Arial" w:cs="Arial"/>
          <w:b/>
        </w:rPr>
        <w:t>Infrastruktura ponadregionalnych podmiotów leczniczych</w:t>
      </w:r>
    </w:p>
    <w:p w:rsidR="00D21804" w:rsidRPr="00D21804" w:rsidRDefault="00D21804" w:rsidP="00D21804">
      <w:pPr>
        <w:spacing w:after="0" w:line="276" w:lineRule="auto"/>
        <w:ind w:left="709"/>
        <w:jc w:val="both"/>
        <w:rPr>
          <w:rFonts w:ascii="Arial" w:hAnsi="Arial" w:cs="Arial"/>
        </w:rPr>
      </w:pPr>
      <w:r w:rsidRPr="00D21804">
        <w:rPr>
          <w:rFonts w:ascii="Arial" w:hAnsi="Arial" w:cs="Arial"/>
        </w:rPr>
        <w:t xml:space="preserve">Alokacja </w:t>
      </w:r>
      <w:r>
        <w:rPr>
          <w:rFonts w:ascii="Arial" w:hAnsi="Arial" w:cs="Arial"/>
        </w:rPr>
        <w:t xml:space="preserve">(wynosząca 1,05 mld zł ze środków EFRR) </w:t>
      </w:r>
      <w:r w:rsidRPr="00D21804">
        <w:rPr>
          <w:rFonts w:ascii="Arial" w:hAnsi="Arial" w:cs="Arial"/>
        </w:rPr>
        <w:t>przeznaczona jest na inwestycje w infrastrukturę ponadregionalnych podmiotów leczniczych</w:t>
      </w:r>
      <w:r>
        <w:rPr>
          <w:rFonts w:ascii="Arial" w:hAnsi="Arial" w:cs="Arial"/>
        </w:rPr>
        <w:t>.</w:t>
      </w:r>
    </w:p>
    <w:p w:rsidR="00D21804" w:rsidRPr="00241C39" w:rsidRDefault="00D21804" w:rsidP="00D21804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D21804" w:rsidRPr="00241C39" w:rsidSect="00FC3D9A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24" w:rsidRDefault="00707324" w:rsidP="00D21804">
      <w:pPr>
        <w:spacing w:after="0" w:line="240" w:lineRule="auto"/>
      </w:pPr>
      <w:r>
        <w:separator/>
      </w:r>
    </w:p>
  </w:endnote>
  <w:endnote w:type="continuationSeparator" w:id="0">
    <w:p w:rsidR="00707324" w:rsidRDefault="00707324" w:rsidP="00D2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24" w:rsidRDefault="00707324" w:rsidP="00D21804">
      <w:pPr>
        <w:spacing w:after="0" w:line="240" w:lineRule="auto"/>
      </w:pPr>
      <w:r>
        <w:separator/>
      </w:r>
    </w:p>
  </w:footnote>
  <w:footnote w:type="continuationSeparator" w:id="0">
    <w:p w:rsidR="00707324" w:rsidRDefault="00707324" w:rsidP="00D2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04" w:rsidRDefault="00D21804">
    <w:pPr>
      <w:pStyle w:val="Nagwek"/>
    </w:pPr>
    <w:r>
      <w:rPr>
        <w:b/>
        <w:noProof/>
        <w:lang w:eastAsia="pl-PL"/>
      </w:rPr>
      <w:drawing>
        <wp:inline distT="0" distB="0" distL="0" distR="0">
          <wp:extent cx="5760720" cy="731520"/>
          <wp:effectExtent l="0" t="0" r="0" b="0"/>
          <wp:docPr id="15" name="Obraz 15" descr="C:\Users\d.bielawska\AppData\Local\Microsoft\Windows\INetCache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.bielawska\AppData\Local\Microsoft\Windows\INetCache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22D1"/>
    <w:multiLevelType w:val="hybridMultilevel"/>
    <w:tmpl w:val="C43A7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8779E"/>
    <w:multiLevelType w:val="hybridMultilevel"/>
    <w:tmpl w:val="15A6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7B"/>
    <w:rsid w:val="004B443E"/>
    <w:rsid w:val="005156EF"/>
    <w:rsid w:val="005A01D6"/>
    <w:rsid w:val="00707324"/>
    <w:rsid w:val="00C21147"/>
    <w:rsid w:val="00C603F9"/>
    <w:rsid w:val="00CC337B"/>
    <w:rsid w:val="00D20BD0"/>
    <w:rsid w:val="00D21804"/>
    <w:rsid w:val="00E3765A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7538-D367-4016-B2EE-C24E1966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37B"/>
  </w:style>
  <w:style w:type="paragraph" w:styleId="Nagwek1">
    <w:name w:val="heading 1"/>
    <w:basedOn w:val="Normalny"/>
    <w:next w:val="Normalny"/>
    <w:link w:val="Nagwek1Znak"/>
    <w:uiPriority w:val="9"/>
    <w:qFormat/>
    <w:rsid w:val="00C60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15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804"/>
  </w:style>
  <w:style w:type="paragraph" w:styleId="Stopka">
    <w:name w:val="footer"/>
    <w:basedOn w:val="Normalny"/>
    <w:link w:val="StopkaZnak"/>
    <w:uiPriority w:val="99"/>
    <w:unhideWhenUsed/>
    <w:rsid w:val="00D2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Goławska Anna</dc:creator>
  <cp:keywords/>
  <dc:description/>
  <cp:lastModifiedBy>Bielawska Dorota</cp:lastModifiedBy>
  <cp:revision>3</cp:revision>
  <dcterms:created xsi:type="dcterms:W3CDTF">2017-12-28T10:59:00Z</dcterms:created>
  <dcterms:modified xsi:type="dcterms:W3CDTF">2018-01-02T12:06:00Z</dcterms:modified>
</cp:coreProperties>
</file>